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2835"/>
      </w:tblGrid>
      <w:tr w:rsidR="00601B05" w:rsidTr="00601B05">
        <w:tc>
          <w:tcPr>
            <w:tcW w:w="2689" w:type="dxa"/>
          </w:tcPr>
          <w:p w:rsidR="00601B05" w:rsidRPr="00601B05" w:rsidRDefault="00601B05" w:rsidP="00601B05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L’impact</w:t>
            </w:r>
          </w:p>
        </w:tc>
        <w:tc>
          <w:tcPr>
            <w:tcW w:w="2409" w:type="dxa"/>
          </w:tcPr>
          <w:p w:rsidR="00601B05" w:rsidRPr="00601B05" w:rsidRDefault="00601B05" w:rsidP="00601B05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La Construction</w:t>
            </w:r>
          </w:p>
        </w:tc>
        <w:tc>
          <w:tcPr>
            <w:tcW w:w="2694" w:type="dxa"/>
          </w:tcPr>
          <w:p w:rsidR="00601B05" w:rsidRPr="00601B05" w:rsidRDefault="00601B05" w:rsidP="00601B05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Les images</w:t>
            </w:r>
          </w:p>
        </w:tc>
        <w:tc>
          <w:tcPr>
            <w:tcW w:w="2835" w:type="dxa"/>
          </w:tcPr>
          <w:p w:rsidR="00601B05" w:rsidRPr="00601B05" w:rsidRDefault="00601B05" w:rsidP="00601B05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La bande son</w:t>
            </w:r>
          </w:p>
        </w:tc>
      </w:tr>
      <w:tr w:rsidR="00634548" w:rsidTr="00634548">
        <w:trPr>
          <w:trHeight w:val="819"/>
        </w:trPr>
        <w:tc>
          <w:tcPr>
            <w:tcW w:w="2689" w:type="dxa"/>
          </w:tcPr>
          <w:p w:rsidR="00601B05" w:rsidRDefault="00601B05"/>
        </w:tc>
        <w:tc>
          <w:tcPr>
            <w:tcW w:w="2409" w:type="dxa"/>
          </w:tcPr>
          <w:p w:rsidR="00601B05" w:rsidRDefault="00601B05"/>
        </w:tc>
        <w:tc>
          <w:tcPr>
            <w:tcW w:w="2694" w:type="dxa"/>
          </w:tcPr>
          <w:p w:rsidR="00601B05" w:rsidRDefault="00601B05"/>
        </w:tc>
        <w:tc>
          <w:tcPr>
            <w:tcW w:w="2835" w:type="dxa"/>
          </w:tcPr>
          <w:p w:rsidR="00601B05" w:rsidRDefault="00601B05"/>
        </w:tc>
      </w:tr>
    </w:tbl>
    <w:p w:rsidR="00E679CF" w:rsidRDefault="00634548">
      <w:r>
        <w:t>Mes observations compléter au dos si nécessaire</w:t>
      </w:r>
    </w:p>
    <w:p w:rsidR="00634548" w:rsidRDefault="00634548"/>
    <w:p w:rsidR="00634548" w:rsidRDefault="00634548"/>
    <w:p w:rsidR="00634548" w:rsidRDefault="00634548"/>
    <w:p w:rsidR="00634548" w:rsidRDefault="00634548"/>
    <w:p w:rsidR="00634548" w:rsidRDefault="00634548"/>
    <w:p w:rsidR="00634548" w:rsidRDefault="00634548"/>
    <w:p w:rsidR="00634548" w:rsidRDefault="00634548"/>
    <w:p w:rsidR="00634548" w:rsidRDefault="00634548"/>
    <w:p w:rsidR="00634548" w:rsidRPr="00601B05" w:rsidRDefault="00634548" w:rsidP="0063454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rPr>
          <w:sz w:val="28"/>
          <w:szCs w:val="28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75505B7" wp14:editId="13C93465">
            <wp:simplePos x="0" y="0"/>
            <wp:positionH relativeFrom="column">
              <wp:posOffset>6071724</wp:posOffset>
            </wp:positionH>
            <wp:positionV relativeFrom="paragraph">
              <wp:posOffset>-49383</wp:posOffset>
            </wp:positionV>
            <wp:extent cx="625475" cy="625475"/>
            <wp:effectExtent l="0" t="0" r="0" b="0"/>
            <wp:wrapTight wrapText="bothSides">
              <wp:wrapPolygon edited="0">
                <wp:start x="0" y="0"/>
                <wp:lineTo x="0" y="21052"/>
                <wp:lineTo x="21052" y="21052"/>
                <wp:lineTo x="21052" y="0"/>
                <wp:lineTo x="0" y="0"/>
              </wp:wrapPolygon>
            </wp:wrapTight>
            <wp:docPr id="973076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38493" name="Image 2744384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B05">
        <w:rPr>
          <w:sz w:val="28"/>
          <w:szCs w:val="28"/>
        </w:rPr>
        <w:t xml:space="preserve">Titre du montage : </w:t>
      </w:r>
    </w:p>
    <w:p w:rsidR="00634548" w:rsidRPr="00601B05" w:rsidRDefault="00634548" w:rsidP="0063454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rPr>
          <w:sz w:val="28"/>
          <w:szCs w:val="28"/>
        </w:rPr>
      </w:pPr>
      <w:r w:rsidRPr="00601B05">
        <w:rPr>
          <w:sz w:val="28"/>
          <w:szCs w:val="28"/>
        </w:rPr>
        <w:t xml:space="preserve">Nom de l’auteur : </w:t>
      </w:r>
    </w:p>
    <w:p w:rsidR="00634548" w:rsidRDefault="00634548" w:rsidP="00634548">
      <w:pPr>
        <w:pStyle w:val="En-tte"/>
      </w:pPr>
    </w:p>
    <w:tbl>
      <w:tblPr>
        <w:tblStyle w:val="Grilledutableau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8922"/>
      </w:tblGrid>
      <w:tr w:rsidR="00634548" w:rsidRPr="00601B05" w:rsidTr="009B5897">
        <w:tc>
          <w:tcPr>
            <w:tcW w:w="1285" w:type="dxa"/>
          </w:tcPr>
          <w:p w:rsidR="00634548" w:rsidRPr="00601B05" w:rsidRDefault="00634548" w:rsidP="009B5897">
            <w:pPr>
              <w:rPr>
                <w:sz w:val="20"/>
                <w:szCs w:val="20"/>
              </w:rPr>
            </w:pPr>
            <w:r w:rsidRPr="00601B05">
              <w:rPr>
                <w:sz w:val="20"/>
                <w:szCs w:val="20"/>
              </w:rPr>
              <w:t>L’impact</w:t>
            </w:r>
          </w:p>
        </w:tc>
        <w:tc>
          <w:tcPr>
            <w:tcW w:w="8922" w:type="dxa"/>
          </w:tcPr>
          <w:p w:rsidR="00634548" w:rsidRPr="00601B05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Il s’agit du choix du sujet, de l’angle choisit pour l’approcher et du style d’écriture adopté.</w:t>
            </w:r>
          </w:p>
          <w:p w:rsidR="00634548" w:rsidRPr="00634548" w:rsidRDefault="00634548" w:rsidP="009B5897">
            <w:pPr>
              <w:rPr>
                <w:sz w:val="10"/>
                <w:szCs w:val="10"/>
              </w:rPr>
            </w:pPr>
            <w:r w:rsidRPr="00601B05">
              <w:rPr>
                <w:rFonts w:cs="ArialMT"/>
                <w:sz w:val="20"/>
                <w:szCs w:val="20"/>
              </w:rPr>
              <w:t>C’est la première impression ressentie par le lecteur au niveau des émotions.</w:t>
            </w:r>
            <w:r w:rsidRPr="00601B05">
              <w:rPr>
                <w:rFonts w:cs="ArialMT"/>
                <w:sz w:val="20"/>
                <w:szCs w:val="20"/>
              </w:rPr>
              <w:br/>
            </w:r>
          </w:p>
        </w:tc>
      </w:tr>
      <w:tr w:rsidR="00634548" w:rsidRPr="00601B05" w:rsidTr="009B5897">
        <w:tc>
          <w:tcPr>
            <w:tcW w:w="1285" w:type="dxa"/>
          </w:tcPr>
          <w:p w:rsidR="00634548" w:rsidRPr="00601B05" w:rsidRDefault="00634548" w:rsidP="009B5897">
            <w:pPr>
              <w:rPr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La construction </w:t>
            </w:r>
          </w:p>
        </w:tc>
        <w:tc>
          <w:tcPr>
            <w:tcW w:w="8922" w:type="dxa"/>
          </w:tcPr>
          <w:p w:rsidR="00634548" w:rsidRPr="00634548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10"/>
                <w:szCs w:val="10"/>
              </w:rPr>
            </w:pPr>
            <w:r w:rsidRPr="00601B05">
              <w:rPr>
                <w:rFonts w:cs="ArialMT"/>
                <w:sz w:val="20"/>
                <w:szCs w:val="20"/>
              </w:rPr>
              <w:t>C’est le scénario, le montage et l’enchainement des séquences, le montage au sens cinématographique du terme.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601B05">
              <w:rPr>
                <w:rFonts w:cs="ArialMT"/>
                <w:sz w:val="20"/>
                <w:szCs w:val="20"/>
              </w:rPr>
              <w:t>Les lecteurs se penchent sur la technique narrative, celle qui consiste à essayer de garder le spectateur captif.</w:t>
            </w:r>
            <w:r w:rsidRPr="00601B05">
              <w:rPr>
                <w:rFonts w:cs="ArialMT"/>
                <w:sz w:val="20"/>
                <w:szCs w:val="20"/>
              </w:rPr>
              <w:br/>
            </w:r>
          </w:p>
        </w:tc>
      </w:tr>
      <w:tr w:rsidR="00634548" w:rsidRPr="00601B05" w:rsidTr="009B5897">
        <w:tc>
          <w:tcPr>
            <w:tcW w:w="1285" w:type="dxa"/>
          </w:tcPr>
          <w:p w:rsidR="00634548" w:rsidRPr="00601B05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Les Images </w:t>
            </w:r>
          </w:p>
        </w:tc>
        <w:tc>
          <w:tcPr>
            <w:tcW w:w="8922" w:type="dxa"/>
          </w:tcPr>
          <w:p w:rsidR="00634548" w:rsidRPr="00601B05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Les commentaires portent sur le choix des illustrations, la réalisation graphique c’est-à-dire l’évaluation de l’homogénéité de la mise en scène sur l’écran</w:t>
            </w:r>
          </w:p>
          <w:p w:rsidR="00634548" w:rsidRPr="00634548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10"/>
                <w:szCs w:val="10"/>
              </w:rPr>
            </w:pPr>
          </w:p>
        </w:tc>
      </w:tr>
      <w:tr w:rsidR="00634548" w:rsidRPr="00601B05" w:rsidTr="009B5897">
        <w:tc>
          <w:tcPr>
            <w:tcW w:w="1285" w:type="dxa"/>
          </w:tcPr>
          <w:p w:rsidR="00634548" w:rsidRPr="00601B05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La Bande son </w:t>
            </w:r>
          </w:p>
        </w:tc>
        <w:tc>
          <w:tcPr>
            <w:tcW w:w="8922" w:type="dxa"/>
          </w:tcPr>
          <w:p w:rsidR="00634548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Il s’agit de la conception et de la réalisation sonore</w:t>
            </w:r>
          </w:p>
          <w:p w:rsidR="00634548" w:rsidRPr="00601B05" w:rsidRDefault="00634548" w:rsidP="009B589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01B05">
              <w:rPr>
                <w:rFonts w:cs="ArialMT"/>
                <w:sz w:val="20"/>
                <w:szCs w:val="20"/>
              </w:rPr>
              <w:t>La cohérence de la bande son vis-à-vis de l’ensemble du projet.</w:t>
            </w:r>
          </w:p>
        </w:tc>
      </w:tr>
    </w:tbl>
    <w:p w:rsidR="00634548" w:rsidRPr="00634548" w:rsidRDefault="00634548" w:rsidP="00634548">
      <w:pPr>
        <w:pStyle w:val="En-tte"/>
        <w:rPr>
          <w:sz w:val="10"/>
          <w:szCs w:val="10"/>
        </w:rPr>
      </w:pPr>
    </w:p>
    <w:p w:rsidR="00634548" w:rsidRPr="00634548" w:rsidRDefault="00634548" w:rsidP="00634548">
      <w:pPr>
        <w:pStyle w:val="En-tte"/>
        <w:tabs>
          <w:tab w:val="clear" w:pos="9072"/>
          <w:tab w:val="right" w:pos="9066"/>
        </w:tabs>
        <w:ind w:left="-284"/>
        <w:jc w:val="center"/>
        <w:rPr>
          <w:b/>
          <w:bCs/>
          <w:sz w:val="20"/>
          <w:szCs w:val="20"/>
        </w:rPr>
      </w:pPr>
      <w:r w:rsidRPr="00634548">
        <w:rPr>
          <w:b/>
          <w:bCs/>
          <w:sz w:val="20"/>
          <w:szCs w:val="20"/>
        </w:rPr>
        <w:t>Noter de 1 à 5 (5 étant la meilleure note) votre appréciation concernant les différents aspects du montage présenté.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2835"/>
      </w:tblGrid>
      <w:tr w:rsidR="00634548" w:rsidTr="009B5897">
        <w:tc>
          <w:tcPr>
            <w:tcW w:w="2689" w:type="dxa"/>
          </w:tcPr>
          <w:p w:rsidR="00634548" w:rsidRPr="00601B05" w:rsidRDefault="00634548" w:rsidP="009B5897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L’impact</w:t>
            </w:r>
          </w:p>
        </w:tc>
        <w:tc>
          <w:tcPr>
            <w:tcW w:w="2409" w:type="dxa"/>
          </w:tcPr>
          <w:p w:rsidR="00634548" w:rsidRPr="00601B05" w:rsidRDefault="00634548" w:rsidP="009B5897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La Construction</w:t>
            </w:r>
          </w:p>
        </w:tc>
        <w:tc>
          <w:tcPr>
            <w:tcW w:w="2694" w:type="dxa"/>
          </w:tcPr>
          <w:p w:rsidR="00634548" w:rsidRPr="00601B05" w:rsidRDefault="00634548" w:rsidP="009B5897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Les images</w:t>
            </w:r>
          </w:p>
        </w:tc>
        <w:tc>
          <w:tcPr>
            <w:tcW w:w="2835" w:type="dxa"/>
          </w:tcPr>
          <w:p w:rsidR="00634548" w:rsidRPr="00601B05" w:rsidRDefault="00634548" w:rsidP="009B5897">
            <w:pPr>
              <w:jc w:val="center"/>
              <w:rPr>
                <w:b/>
                <w:bCs/>
                <w:i/>
                <w:iCs/>
              </w:rPr>
            </w:pPr>
            <w:r w:rsidRPr="00601B05">
              <w:rPr>
                <w:b/>
                <w:bCs/>
                <w:i/>
                <w:iCs/>
              </w:rPr>
              <w:t>La bande son</w:t>
            </w:r>
          </w:p>
        </w:tc>
      </w:tr>
      <w:tr w:rsidR="00634548" w:rsidTr="009B5897">
        <w:trPr>
          <w:trHeight w:val="819"/>
        </w:trPr>
        <w:tc>
          <w:tcPr>
            <w:tcW w:w="2689" w:type="dxa"/>
          </w:tcPr>
          <w:p w:rsidR="00634548" w:rsidRDefault="00634548" w:rsidP="009B5897"/>
        </w:tc>
        <w:tc>
          <w:tcPr>
            <w:tcW w:w="2409" w:type="dxa"/>
          </w:tcPr>
          <w:p w:rsidR="00634548" w:rsidRDefault="00634548" w:rsidP="009B5897"/>
        </w:tc>
        <w:tc>
          <w:tcPr>
            <w:tcW w:w="2694" w:type="dxa"/>
          </w:tcPr>
          <w:p w:rsidR="00634548" w:rsidRDefault="00634548" w:rsidP="009B5897"/>
        </w:tc>
        <w:tc>
          <w:tcPr>
            <w:tcW w:w="2835" w:type="dxa"/>
          </w:tcPr>
          <w:p w:rsidR="00634548" w:rsidRDefault="00634548" w:rsidP="009B5897"/>
        </w:tc>
      </w:tr>
    </w:tbl>
    <w:p w:rsidR="00634548" w:rsidRDefault="00634548" w:rsidP="00634548">
      <w:r>
        <w:t>Mes observations compléter au dos si nécessaire</w:t>
      </w:r>
    </w:p>
    <w:p w:rsidR="00634548" w:rsidRDefault="00634548"/>
    <w:sectPr w:rsidR="00634548" w:rsidSect="00601B05">
      <w:headerReference w:type="default" r:id="rId7"/>
      <w:pgSz w:w="11900" w:h="16820"/>
      <w:pgMar w:top="1417" w:right="844" w:bottom="141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FEA" w:rsidRDefault="00285FEA" w:rsidP="00601B05">
      <w:r>
        <w:separator/>
      </w:r>
    </w:p>
  </w:endnote>
  <w:endnote w:type="continuationSeparator" w:id="0">
    <w:p w:rsidR="00285FEA" w:rsidRDefault="00285FEA" w:rsidP="0060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FEA" w:rsidRDefault="00285FEA" w:rsidP="00601B05">
      <w:r>
        <w:separator/>
      </w:r>
    </w:p>
  </w:footnote>
  <w:footnote w:type="continuationSeparator" w:id="0">
    <w:p w:rsidR="00285FEA" w:rsidRDefault="00285FEA" w:rsidP="0060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B05" w:rsidRPr="00601B05" w:rsidRDefault="00601B05" w:rsidP="00601B0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  <w:rPr>
        <w:sz w:val="28"/>
        <w:szCs w:val="28"/>
      </w:rPr>
    </w:pPr>
    <w:r>
      <w:rPr>
        <w:b/>
        <w:bCs/>
        <w:i/>
        <w:iCs/>
        <w:noProof/>
      </w:rPr>
      <w:drawing>
        <wp:anchor distT="0" distB="0" distL="114300" distR="114300" simplePos="0" relativeHeight="251659264" behindDoc="1" locked="0" layoutInCell="1" allowOverlap="1" wp14:anchorId="021F1E87" wp14:editId="7EE2CF15">
          <wp:simplePos x="0" y="0"/>
          <wp:positionH relativeFrom="column">
            <wp:posOffset>6071724</wp:posOffset>
          </wp:positionH>
          <wp:positionV relativeFrom="paragraph">
            <wp:posOffset>-49383</wp:posOffset>
          </wp:positionV>
          <wp:extent cx="625475" cy="625475"/>
          <wp:effectExtent l="0" t="0" r="0" b="0"/>
          <wp:wrapTight wrapText="bothSides">
            <wp:wrapPolygon edited="0">
              <wp:start x="0" y="0"/>
              <wp:lineTo x="0" y="21052"/>
              <wp:lineTo x="21052" y="21052"/>
              <wp:lineTo x="21052" y="0"/>
              <wp:lineTo x="0" y="0"/>
            </wp:wrapPolygon>
          </wp:wrapTight>
          <wp:docPr id="2744384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438493" name="Image 274438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B05">
      <w:rPr>
        <w:sz w:val="28"/>
        <w:szCs w:val="28"/>
      </w:rPr>
      <w:t xml:space="preserve">Titre du montage : </w:t>
    </w:r>
  </w:p>
  <w:p w:rsidR="00601B05" w:rsidRPr="00601B05" w:rsidRDefault="00601B05" w:rsidP="00601B0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6"/>
      <w:rPr>
        <w:sz w:val="28"/>
        <w:szCs w:val="28"/>
      </w:rPr>
    </w:pPr>
    <w:r w:rsidRPr="00601B05">
      <w:rPr>
        <w:sz w:val="28"/>
        <w:szCs w:val="28"/>
      </w:rPr>
      <w:t xml:space="preserve">Nom de l’auteur : </w:t>
    </w:r>
  </w:p>
  <w:p w:rsidR="00601B05" w:rsidRDefault="00601B05">
    <w:pPr>
      <w:pStyle w:val="En-tte"/>
    </w:pPr>
  </w:p>
  <w:tbl>
    <w:tblPr>
      <w:tblStyle w:val="Grilledutableau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5"/>
      <w:gridCol w:w="8922"/>
    </w:tblGrid>
    <w:tr w:rsidR="00601B05" w:rsidRPr="00601B05" w:rsidTr="00601B05">
      <w:tc>
        <w:tcPr>
          <w:tcW w:w="1285" w:type="dxa"/>
        </w:tcPr>
        <w:p w:rsidR="00601B05" w:rsidRPr="00601B05" w:rsidRDefault="00601B05" w:rsidP="00601B05">
          <w:pPr>
            <w:rPr>
              <w:sz w:val="20"/>
              <w:szCs w:val="20"/>
            </w:rPr>
          </w:pPr>
          <w:r w:rsidRPr="00601B05">
            <w:rPr>
              <w:sz w:val="20"/>
              <w:szCs w:val="20"/>
            </w:rPr>
            <w:t>L’impact</w:t>
          </w:r>
        </w:p>
      </w:tc>
      <w:tc>
        <w:tcPr>
          <w:tcW w:w="8922" w:type="dxa"/>
        </w:tcPr>
        <w:p w:rsidR="00601B05" w:rsidRP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Il s’agit du choix du sujet, de l’angle choisit pour l’approcher et du style d’écriture adopté.</w:t>
          </w:r>
        </w:p>
        <w:p w:rsidR="00601B05" w:rsidRPr="00634548" w:rsidRDefault="00601B05" w:rsidP="00601B05">
          <w:pPr>
            <w:rPr>
              <w:sz w:val="10"/>
              <w:szCs w:val="10"/>
            </w:rPr>
          </w:pPr>
          <w:r w:rsidRPr="00601B05">
            <w:rPr>
              <w:rFonts w:cs="ArialMT"/>
              <w:sz w:val="20"/>
              <w:szCs w:val="20"/>
            </w:rPr>
            <w:t>C’est la première impression ressentie par le lecteur au niveau des émotions.</w:t>
          </w:r>
          <w:r w:rsidRPr="00601B05">
            <w:rPr>
              <w:rFonts w:cs="ArialMT"/>
              <w:sz w:val="20"/>
              <w:szCs w:val="20"/>
            </w:rPr>
            <w:br/>
          </w:r>
        </w:p>
      </w:tc>
    </w:tr>
    <w:tr w:rsidR="00601B05" w:rsidRPr="00601B05" w:rsidTr="00601B05">
      <w:tc>
        <w:tcPr>
          <w:tcW w:w="1285" w:type="dxa"/>
        </w:tcPr>
        <w:p w:rsidR="00601B05" w:rsidRPr="00601B05" w:rsidRDefault="00601B05" w:rsidP="00601B05">
          <w:pPr>
            <w:rPr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La construction </w:t>
          </w:r>
        </w:p>
      </w:tc>
      <w:tc>
        <w:tcPr>
          <w:tcW w:w="8922" w:type="dxa"/>
        </w:tcPr>
        <w:p w:rsidR="00601B05" w:rsidRPr="00634548" w:rsidRDefault="00601B05" w:rsidP="00601B05">
          <w:pPr>
            <w:autoSpaceDE w:val="0"/>
            <w:autoSpaceDN w:val="0"/>
            <w:adjustRightInd w:val="0"/>
            <w:rPr>
              <w:rFonts w:cs="ArialMT"/>
              <w:sz w:val="10"/>
              <w:szCs w:val="10"/>
            </w:rPr>
          </w:pPr>
          <w:r w:rsidRPr="00601B05">
            <w:rPr>
              <w:rFonts w:cs="ArialMT"/>
              <w:sz w:val="20"/>
              <w:szCs w:val="20"/>
            </w:rPr>
            <w:t>C’est le scénario, le montage et l’enchainement des séquences, le montage au sens cinématographique du terme.</w:t>
          </w:r>
          <w:r>
            <w:rPr>
              <w:rFonts w:cs="ArialMT"/>
              <w:sz w:val="20"/>
              <w:szCs w:val="20"/>
            </w:rPr>
            <w:t xml:space="preserve"> </w:t>
          </w:r>
          <w:r w:rsidRPr="00601B05">
            <w:rPr>
              <w:rFonts w:cs="ArialMT"/>
              <w:sz w:val="20"/>
              <w:szCs w:val="20"/>
            </w:rPr>
            <w:t>Les lecteurs se penchent sur la technique narrative, celle qui consiste à essayer de garder le spectateur captif.</w:t>
          </w:r>
          <w:r w:rsidRPr="00601B05">
            <w:rPr>
              <w:rFonts w:cs="ArialMT"/>
              <w:sz w:val="20"/>
              <w:szCs w:val="20"/>
            </w:rPr>
            <w:br/>
          </w:r>
        </w:p>
      </w:tc>
    </w:tr>
    <w:tr w:rsidR="00601B05" w:rsidRPr="00601B05" w:rsidTr="00601B05">
      <w:tc>
        <w:tcPr>
          <w:tcW w:w="1285" w:type="dxa"/>
        </w:tcPr>
        <w:p w:rsidR="00601B05" w:rsidRP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Les Images </w:t>
          </w:r>
        </w:p>
      </w:tc>
      <w:tc>
        <w:tcPr>
          <w:tcW w:w="8922" w:type="dxa"/>
        </w:tcPr>
        <w:p w:rsidR="00601B05" w:rsidRP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Les commentaires portent sur le choix des illustrations, la réalisation graphique c’est-à-dire l’évaluation de l’homogénéité de la mise en scène sur l’écran</w:t>
          </w:r>
        </w:p>
        <w:p w:rsidR="00601B05" w:rsidRPr="00634548" w:rsidRDefault="00601B05" w:rsidP="00601B05">
          <w:pPr>
            <w:autoSpaceDE w:val="0"/>
            <w:autoSpaceDN w:val="0"/>
            <w:adjustRightInd w:val="0"/>
            <w:rPr>
              <w:rFonts w:cs="ArialMT"/>
              <w:sz w:val="10"/>
              <w:szCs w:val="10"/>
            </w:rPr>
          </w:pPr>
        </w:p>
      </w:tc>
    </w:tr>
    <w:tr w:rsidR="00601B05" w:rsidRPr="00601B05" w:rsidTr="00601B05">
      <w:tc>
        <w:tcPr>
          <w:tcW w:w="1285" w:type="dxa"/>
        </w:tcPr>
        <w:p w:rsidR="00601B05" w:rsidRP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La Bande son </w:t>
          </w:r>
        </w:p>
      </w:tc>
      <w:tc>
        <w:tcPr>
          <w:tcW w:w="8922" w:type="dxa"/>
        </w:tcPr>
        <w:p w:rsid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Il s’agit de la conception et de la réalisation sonore</w:t>
          </w:r>
        </w:p>
        <w:p w:rsidR="00601B05" w:rsidRPr="00601B05" w:rsidRDefault="00601B05" w:rsidP="00601B05">
          <w:pPr>
            <w:autoSpaceDE w:val="0"/>
            <w:autoSpaceDN w:val="0"/>
            <w:adjustRightInd w:val="0"/>
            <w:rPr>
              <w:rFonts w:cs="ArialMT"/>
              <w:sz w:val="20"/>
              <w:szCs w:val="20"/>
            </w:rPr>
          </w:pPr>
          <w:r w:rsidRPr="00601B05">
            <w:rPr>
              <w:rFonts w:cs="ArialMT"/>
              <w:sz w:val="20"/>
              <w:szCs w:val="20"/>
            </w:rPr>
            <w:t>La cohérence de la bande son vis-à-vis de l’ensemble du projet.</w:t>
          </w:r>
        </w:p>
      </w:tc>
    </w:tr>
  </w:tbl>
  <w:p w:rsidR="00601B05" w:rsidRPr="00634548" w:rsidRDefault="00601B05">
    <w:pPr>
      <w:pStyle w:val="En-tte"/>
      <w:rPr>
        <w:sz w:val="10"/>
        <w:szCs w:val="10"/>
      </w:rPr>
    </w:pPr>
  </w:p>
  <w:p w:rsidR="00601B05" w:rsidRPr="00634548" w:rsidRDefault="00634548" w:rsidP="00634548">
    <w:pPr>
      <w:pStyle w:val="En-tte"/>
      <w:tabs>
        <w:tab w:val="clear" w:pos="9072"/>
        <w:tab w:val="right" w:pos="9066"/>
      </w:tabs>
      <w:ind w:left="-284"/>
      <w:jc w:val="center"/>
      <w:rPr>
        <w:b/>
        <w:bCs/>
        <w:sz w:val="20"/>
        <w:szCs w:val="20"/>
      </w:rPr>
    </w:pPr>
    <w:r w:rsidRPr="00634548">
      <w:rPr>
        <w:b/>
        <w:bCs/>
        <w:sz w:val="20"/>
        <w:szCs w:val="20"/>
      </w:rPr>
      <w:t>Noter</w:t>
    </w:r>
    <w:r w:rsidR="00601B05" w:rsidRPr="00634548">
      <w:rPr>
        <w:b/>
        <w:bCs/>
        <w:sz w:val="20"/>
        <w:szCs w:val="20"/>
      </w:rPr>
      <w:t xml:space="preserve"> de 1 à 5 (5 étant la meilleure note) </w:t>
    </w:r>
    <w:r w:rsidRPr="00634548">
      <w:rPr>
        <w:b/>
        <w:bCs/>
        <w:sz w:val="20"/>
        <w:szCs w:val="20"/>
      </w:rPr>
      <w:t>votre</w:t>
    </w:r>
    <w:r w:rsidR="00601B05" w:rsidRPr="00634548">
      <w:rPr>
        <w:b/>
        <w:bCs/>
        <w:sz w:val="20"/>
        <w:szCs w:val="20"/>
      </w:rPr>
      <w:t xml:space="preserve"> appréciation concernant les différents aspects du montage présenté.</w:t>
    </w:r>
  </w:p>
  <w:p w:rsidR="00601B05" w:rsidRDefault="00601B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05"/>
    <w:rsid w:val="000A3A88"/>
    <w:rsid w:val="00285FEA"/>
    <w:rsid w:val="00601B05"/>
    <w:rsid w:val="00634548"/>
    <w:rsid w:val="0096025F"/>
    <w:rsid w:val="00BC430D"/>
    <w:rsid w:val="00E679CF"/>
    <w:rsid w:val="00E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F708"/>
  <w15:chartTrackingRefBased/>
  <w15:docId w15:val="{38EE00E2-B40A-8341-82B1-C5D2CD5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1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B05"/>
  </w:style>
  <w:style w:type="paragraph" w:styleId="Pieddepage">
    <w:name w:val="footer"/>
    <w:basedOn w:val="Normal"/>
    <w:link w:val="PieddepageCar"/>
    <w:uiPriority w:val="99"/>
    <w:unhideWhenUsed/>
    <w:rsid w:val="00601B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Diebold</dc:creator>
  <cp:keywords/>
  <dc:description/>
  <cp:lastModifiedBy>Gerard Diebold</cp:lastModifiedBy>
  <cp:revision>1</cp:revision>
  <cp:lastPrinted>2024-06-03T14:12:00Z</cp:lastPrinted>
  <dcterms:created xsi:type="dcterms:W3CDTF">2024-06-03T13:54:00Z</dcterms:created>
  <dcterms:modified xsi:type="dcterms:W3CDTF">2024-06-03T14:19:00Z</dcterms:modified>
</cp:coreProperties>
</file>